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DC7" w:rsidRDefault="003C6DC7" w:rsidP="003C6DC7">
      <w:pPr>
        <w:spacing w:line="360" w:lineRule="exact"/>
      </w:pPr>
    </w:p>
    <w:p w:rsidR="003C6DC7" w:rsidRPr="00177AE4" w:rsidRDefault="003C6DC7" w:rsidP="003C6DC7">
      <w:pPr>
        <w:pBdr>
          <w:top w:val="single" w:sz="4" w:space="0" w:color="auto"/>
          <w:left w:val="single" w:sz="4" w:space="4" w:color="auto"/>
          <w:bottom w:val="single" w:sz="4" w:space="1" w:color="auto"/>
          <w:right w:val="single" w:sz="4" w:space="4" w:color="auto"/>
        </w:pBdr>
        <w:tabs>
          <w:tab w:val="center" w:pos="4680"/>
          <w:tab w:val="right" w:pos="9360"/>
        </w:tabs>
        <w:jc w:val="center"/>
        <w:rPr>
          <w:rFonts w:ascii="Times New Roman" w:hAnsi="Times New Roman" w:cs="Times New Roman"/>
          <w:b/>
          <w:bCs/>
          <w:sz w:val="20"/>
          <w:szCs w:val="20"/>
          <w:lang w:val="en-US"/>
        </w:rPr>
      </w:pPr>
      <w:r w:rsidRPr="00177AE4">
        <w:rPr>
          <w:rFonts w:ascii="Times New Roman" w:hAnsi="Times New Roman" w:cs="Times New Roman"/>
          <w:b/>
          <w:bCs/>
          <w:noProof/>
          <w:sz w:val="20"/>
          <w:szCs w:val="20"/>
          <w:lang w:bidi="ar-SA"/>
        </w:rPr>
        <w:drawing>
          <wp:anchor distT="0" distB="0" distL="114300" distR="114300" simplePos="0" relativeHeight="251659264" behindDoc="0" locked="0" layoutInCell="1" allowOverlap="1">
            <wp:simplePos x="0" y="0"/>
            <wp:positionH relativeFrom="column">
              <wp:posOffset>-34290</wp:posOffset>
            </wp:positionH>
            <wp:positionV relativeFrom="paragraph">
              <wp:posOffset>0</wp:posOffset>
            </wp:positionV>
            <wp:extent cx="723900" cy="990600"/>
            <wp:effectExtent l="19050" t="0" r="0" b="0"/>
            <wp:wrapNone/>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723900" cy="990600"/>
                    </a:xfrm>
                    <a:prstGeom prst="rect">
                      <a:avLst/>
                    </a:prstGeom>
                    <a:noFill/>
                  </pic:spPr>
                </pic:pic>
              </a:graphicData>
            </a:graphic>
          </wp:anchor>
        </w:drawing>
      </w:r>
      <w:r w:rsidRPr="00177AE4">
        <w:rPr>
          <w:rFonts w:ascii="Times New Roman" w:hAnsi="Times New Roman" w:cs="Times New Roman"/>
          <w:b/>
          <w:bCs/>
          <w:sz w:val="20"/>
          <w:szCs w:val="20"/>
          <w:lang w:val="en-US"/>
        </w:rPr>
        <w:t>ROMÂNIA</w:t>
      </w:r>
    </w:p>
    <w:p w:rsidR="003C6DC7" w:rsidRPr="00177AE4" w:rsidRDefault="003C6DC7" w:rsidP="003C6DC7">
      <w:pPr>
        <w:pBdr>
          <w:top w:val="single" w:sz="4" w:space="0" w:color="auto"/>
          <w:left w:val="single" w:sz="4" w:space="4" w:color="auto"/>
          <w:bottom w:val="single" w:sz="4" w:space="1" w:color="auto"/>
          <w:right w:val="single" w:sz="4" w:space="4" w:color="auto"/>
        </w:pBdr>
        <w:tabs>
          <w:tab w:val="left" w:pos="420"/>
          <w:tab w:val="center" w:pos="4680"/>
          <w:tab w:val="center" w:pos="5032"/>
          <w:tab w:val="right" w:pos="9360"/>
        </w:tabs>
        <w:rPr>
          <w:rFonts w:ascii="Times New Roman" w:hAnsi="Times New Roman" w:cs="Times New Roman"/>
          <w:b/>
          <w:bCs/>
          <w:sz w:val="20"/>
          <w:szCs w:val="20"/>
          <w:lang w:val="en-US"/>
        </w:rPr>
      </w:pPr>
      <w:r w:rsidRPr="00177AE4">
        <w:rPr>
          <w:rFonts w:ascii="Times New Roman" w:hAnsi="Times New Roman" w:cs="Times New Roman"/>
          <w:b/>
          <w:bCs/>
          <w:sz w:val="20"/>
          <w:szCs w:val="20"/>
          <w:lang w:val="en-US"/>
        </w:rPr>
        <w:tab/>
      </w:r>
      <w:r w:rsidRPr="00177AE4">
        <w:rPr>
          <w:rFonts w:ascii="Times New Roman" w:hAnsi="Times New Roman" w:cs="Times New Roman"/>
          <w:b/>
          <w:bCs/>
          <w:sz w:val="20"/>
          <w:szCs w:val="20"/>
          <w:lang w:val="en-US"/>
        </w:rPr>
        <w:tab/>
        <w:t xml:space="preserve">                  JUDEŢUL BACĂU</w:t>
      </w:r>
    </w:p>
    <w:p w:rsidR="003C6DC7" w:rsidRPr="00177AE4" w:rsidRDefault="003C6DC7" w:rsidP="003C6DC7">
      <w:pPr>
        <w:pBdr>
          <w:top w:val="single" w:sz="4" w:space="0" w:color="auto"/>
          <w:left w:val="single" w:sz="4" w:space="4" w:color="auto"/>
          <w:bottom w:val="single" w:sz="4" w:space="1" w:color="auto"/>
          <w:right w:val="single" w:sz="4" w:space="4" w:color="auto"/>
        </w:pBdr>
        <w:tabs>
          <w:tab w:val="center" w:pos="4680"/>
          <w:tab w:val="right" w:pos="9360"/>
        </w:tabs>
        <w:jc w:val="center"/>
        <w:rPr>
          <w:rFonts w:ascii="Times New Roman" w:hAnsi="Times New Roman" w:cs="Times New Roman"/>
          <w:b/>
          <w:bCs/>
          <w:sz w:val="20"/>
          <w:szCs w:val="20"/>
          <w:lang w:val="en-US"/>
        </w:rPr>
      </w:pPr>
      <w:r w:rsidRPr="00177AE4">
        <w:rPr>
          <w:rFonts w:ascii="Times New Roman" w:hAnsi="Times New Roman" w:cs="Times New Roman"/>
          <w:b/>
          <w:bCs/>
          <w:sz w:val="20"/>
          <w:szCs w:val="20"/>
          <w:lang w:val="en-US"/>
        </w:rPr>
        <w:t>COMUNA PARAVA</w:t>
      </w:r>
    </w:p>
    <w:p w:rsidR="003C6DC7" w:rsidRPr="00177AE4" w:rsidRDefault="003C6DC7" w:rsidP="003C6DC7">
      <w:pPr>
        <w:pBdr>
          <w:top w:val="single" w:sz="4" w:space="0" w:color="auto"/>
          <w:left w:val="single" w:sz="4" w:space="4" w:color="auto"/>
          <w:bottom w:val="single" w:sz="4" w:space="1" w:color="auto"/>
          <w:right w:val="single" w:sz="4" w:space="4" w:color="auto"/>
        </w:pBdr>
        <w:tabs>
          <w:tab w:val="center" w:pos="4680"/>
          <w:tab w:val="right" w:pos="9360"/>
        </w:tabs>
        <w:jc w:val="center"/>
        <w:rPr>
          <w:rFonts w:ascii="Times New Roman" w:hAnsi="Times New Roman" w:cs="Times New Roman"/>
          <w:b/>
          <w:bCs/>
          <w:sz w:val="20"/>
          <w:szCs w:val="20"/>
          <w:lang w:val="en-US"/>
        </w:rPr>
      </w:pPr>
      <w:r w:rsidRPr="00177AE4">
        <w:rPr>
          <w:rFonts w:ascii="Times New Roman" w:hAnsi="Times New Roman" w:cs="Times New Roman"/>
          <w:b/>
          <w:bCs/>
          <w:sz w:val="20"/>
          <w:szCs w:val="20"/>
          <w:lang w:val="en-US"/>
        </w:rPr>
        <w:t>Tel/fax 0234.252.156, 0234.252.165</w:t>
      </w:r>
    </w:p>
    <w:p w:rsidR="003C6DC7" w:rsidRPr="00177AE4" w:rsidRDefault="003C6DC7" w:rsidP="003C6DC7">
      <w:pPr>
        <w:pBdr>
          <w:top w:val="single" w:sz="4" w:space="0" w:color="auto"/>
          <w:left w:val="single" w:sz="4" w:space="4" w:color="auto"/>
          <w:bottom w:val="single" w:sz="4" w:space="1" w:color="auto"/>
          <w:right w:val="single" w:sz="4" w:space="4" w:color="auto"/>
        </w:pBdr>
        <w:tabs>
          <w:tab w:val="center" w:pos="4680"/>
          <w:tab w:val="right" w:pos="9360"/>
        </w:tabs>
        <w:jc w:val="center"/>
        <w:rPr>
          <w:rFonts w:ascii="Times New Roman" w:hAnsi="Times New Roman" w:cs="Times New Roman"/>
          <w:b/>
          <w:sz w:val="20"/>
          <w:szCs w:val="20"/>
          <w:lang w:val="en-US"/>
        </w:rPr>
      </w:pPr>
      <w:proofErr w:type="gramStart"/>
      <w:r w:rsidRPr="00177AE4">
        <w:rPr>
          <w:rFonts w:ascii="Times New Roman" w:hAnsi="Times New Roman" w:cs="Times New Roman"/>
          <w:b/>
          <w:bCs/>
          <w:sz w:val="20"/>
          <w:szCs w:val="20"/>
          <w:lang w:val="en-US"/>
        </w:rPr>
        <w:t>e-mail</w:t>
      </w:r>
      <w:proofErr w:type="gramEnd"/>
      <w:r w:rsidRPr="00177AE4">
        <w:rPr>
          <w:rFonts w:ascii="Times New Roman" w:hAnsi="Times New Roman" w:cs="Times New Roman"/>
          <w:b/>
          <w:bCs/>
          <w:sz w:val="20"/>
          <w:szCs w:val="20"/>
          <w:lang w:val="en-US"/>
        </w:rPr>
        <w:t>: primaria_parava@yahoo.com</w:t>
      </w:r>
    </w:p>
    <w:p w:rsidR="003C6DC7" w:rsidRPr="00177AE4" w:rsidRDefault="003C6DC7" w:rsidP="003C6DC7">
      <w:pPr>
        <w:pBdr>
          <w:top w:val="single" w:sz="4" w:space="0" w:color="auto"/>
          <w:left w:val="single" w:sz="4" w:space="4" w:color="auto"/>
          <w:bottom w:val="single" w:sz="4" w:space="1" w:color="auto"/>
          <w:right w:val="single" w:sz="4" w:space="4" w:color="auto"/>
        </w:pBdr>
        <w:tabs>
          <w:tab w:val="center" w:pos="4680"/>
          <w:tab w:val="right" w:pos="9360"/>
        </w:tabs>
        <w:jc w:val="center"/>
        <w:rPr>
          <w:rFonts w:ascii="Times New Roman" w:hAnsi="Times New Roman" w:cs="Times New Roman"/>
          <w:b/>
          <w:sz w:val="20"/>
          <w:szCs w:val="20"/>
          <w:lang w:val="en-US"/>
        </w:rPr>
      </w:pPr>
    </w:p>
    <w:p w:rsidR="003C6DC7" w:rsidRPr="00177AE4" w:rsidRDefault="003C6DC7" w:rsidP="003C6DC7">
      <w:pPr>
        <w:tabs>
          <w:tab w:val="center" w:pos="4680"/>
          <w:tab w:val="right" w:pos="9360"/>
        </w:tabs>
        <w:rPr>
          <w:rFonts w:ascii="Times New Roman" w:hAnsi="Times New Roman" w:cs="Times New Roman"/>
          <w:sz w:val="20"/>
          <w:szCs w:val="20"/>
          <w:lang w:val="en-US"/>
        </w:rPr>
      </w:pPr>
    </w:p>
    <w:p w:rsidR="003C6DC7" w:rsidRDefault="003C6DC7" w:rsidP="003C6DC7">
      <w:pPr>
        <w:pStyle w:val="Bodytext30"/>
        <w:shd w:val="clear" w:color="auto" w:fill="auto"/>
        <w:spacing w:line="317" w:lineRule="exact"/>
        <w:ind w:left="3460"/>
        <w:rPr>
          <w:color w:val="000000"/>
          <w:lang w:val="ro-RO" w:eastAsia="ro-RO" w:bidi="ro-RO"/>
        </w:rPr>
      </w:pPr>
    </w:p>
    <w:p w:rsidR="003C6DC7" w:rsidRDefault="003C6DC7" w:rsidP="003C6DC7">
      <w:pPr>
        <w:pStyle w:val="Bodytext30"/>
        <w:shd w:val="clear" w:color="auto" w:fill="auto"/>
        <w:spacing w:line="317" w:lineRule="exact"/>
        <w:ind w:left="3460"/>
        <w:rPr>
          <w:color w:val="000000"/>
          <w:lang w:val="ro-RO" w:eastAsia="ro-RO" w:bidi="ro-RO"/>
        </w:rPr>
      </w:pPr>
      <w:r>
        <w:rPr>
          <w:color w:val="000000"/>
          <w:lang w:val="ro-RO" w:eastAsia="ro-RO" w:bidi="ro-RO"/>
        </w:rPr>
        <w:t xml:space="preserve">nr. </w:t>
      </w:r>
      <w:r w:rsidR="00666CCB">
        <w:rPr>
          <w:color w:val="000000"/>
          <w:lang w:val="ro-RO" w:eastAsia="ro-RO" w:bidi="ro-RO"/>
        </w:rPr>
        <w:t>1708/01.04.2021</w:t>
      </w:r>
      <w:bookmarkStart w:id="0" w:name="_GoBack"/>
      <w:bookmarkEnd w:id="0"/>
    </w:p>
    <w:p w:rsidR="003C6DC7" w:rsidRDefault="003C6DC7" w:rsidP="003C6DC7">
      <w:pPr>
        <w:pStyle w:val="Bodytext30"/>
        <w:shd w:val="clear" w:color="auto" w:fill="auto"/>
        <w:spacing w:line="317" w:lineRule="exact"/>
        <w:ind w:left="3460"/>
      </w:pPr>
      <w:r>
        <w:rPr>
          <w:color w:val="000000"/>
          <w:lang w:val="ro-RO" w:eastAsia="ro-RO" w:bidi="ro-RO"/>
        </w:rPr>
        <w:t>ANUNŢ</w:t>
      </w:r>
    </w:p>
    <w:p w:rsidR="003C6DC7" w:rsidRDefault="003C6DC7" w:rsidP="003C6DC7">
      <w:pPr>
        <w:pStyle w:val="Bodytext40"/>
        <w:shd w:val="clear" w:color="auto" w:fill="auto"/>
        <w:ind w:right="20"/>
      </w:pPr>
      <w:r>
        <w:rPr>
          <w:color w:val="000000"/>
          <w:lang w:val="ro-RO" w:eastAsia="ro-RO" w:bidi="ro-RO"/>
        </w:rPr>
        <w:t>privind ocuparea prin transfer, la cerere, a unei funcţii publice de execuţie</w:t>
      </w:r>
      <w:r>
        <w:rPr>
          <w:color w:val="000000"/>
          <w:lang w:val="ro-RO" w:eastAsia="ro-RO" w:bidi="ro-RO"/>
        </w:rPr>
        <w:br/>
        <w:t>în cadrul Primăriei comunei Parava</w:t>
      </w:r>
    </w:p>
    <w:p w:rsidR="003C6DC7" w:rsidRDefault="003C6DC7" w:rsidP="003C6DC7">
      <w:pPr>
        <w:pStyle w:val="Bodytext50"/>
        <w:shd w:val="clear" w:color="auto" w:fill="auto"/>
        <w:tabs>
          <w:tab w:val="left" w:pos="6207"/>
        </w:tabs>
        <w:spacing w:after="718" w:line="80" w:lineRule="exact"/>
        <w:ind w:left="5780"/>
      </w:pPr>
      <w:r>
        <w:rPr>
          <w:color w:val="000000"/>
          <w:lang w:val="ro-RO" w:eastAsia="ro-RO" w:bidi="ro-RO"/>
        </w:rPr>
        <w:t>9</w:t>
      </w:r>
      <w:r>
        <w:rPr>
          <w:rStyle w:val="Bodytext5TimesNewRoman"/>
          <w:rFonts w:eastAsia="Calibri"/>
          <w:lang w:val="ro-RO" w:eastAsia="ro-RO" w:bidi="ro-RO"/>
        </w:rPr>
        <w:tab/>
      </w:r>
      <w:r>
        <w:rPr>
          <w:color w:val="000000"/>
          <w:lang w:val="ro-RO" w:eastAsia="ro-RO" w:bidi="ro-RO"/>
        </w:rPr>
        <w:t>9</w:t>
      </w:r>
    </w:p>
    <w:p w:rsidR="003C6DC7" w:rsidRDefault="003C6DC7" w:rsidP="003C6DC7">
      <w:pPr>
        <w:pStyle w:val="Bodytext20"/>
        <w:shd w:val="clear" w:color="auto" w:fill="auto"/>
        <w:spacing w:before="0"/>
        <w:ind w:firstLine="760"/>
      </w:pPr>
      <w:r>
        <w:rPr>
          <w:color w:val="000000"/>
          <w:sz w:val="24"/>
          <w:szCs w:val="24"/>
          <w:lang w:val="ro-RO" w:eastAsia="ro-RO" w:bidi="ro-RO"/>
        </w:rPr>
        <w:t>Primăria comunei Parava în conformitate cu prevederile art. 466 alin. (2) lit. b), art. 502 alin. (1) lit. c) şi art. 506 alin. (1) lit. b), alin. (2), (5) şi (8) din OUG nr. 57/2019 privind Codul administrativ, cu modificările şi completările ulterioare,</w:t>
      </w:r>
      <w:r>
        <w:rPr>
          <w:rStyle w:val="Bodytext2Bold"/>
        </w:rPr>
        <w:t>anunţă ocuparea unei funcţii publice de execuţie, vacante, prin transfer la cerere.</w:t>
      </w:r>
    </w:p>
    <w:p w:rsidR="003C6DC7" w:rsidRDefault="003C6DC7" w:rsidP="003C6DC7">
      <w:pPr>
        <w:pStyle w:val="Bodytext20"/>
        <w:shd w:val="clear" w:color="auto" w:fill="auto"/>
        <w:spacing w:before="0"/>
        <w:ind w:firstLine="760"/>
      </w:pPr>
      <w:r>
        <w:rPr>
          <w:color w:val="000000"/>
          <w:sz w:val="24"/>
          <w:szCs w:val="24"/>
          <w:lang w:val="ro-RO" w:eastAsia="ro-RO" w:bidi="ro-RO"/>
        </w:rPr>
        <w:t>Transferul la cerere se face la solicitarea funcţionarului public şi cu aprobarea conducătorului autorităţii sau instituţiei publice în care urmează să îsi desfăşoare activitatea funcţionarul public. Autoritatea sau instituţia publică în cadrul căreia s-a aprobat transferul la cerere al funcţionarului public înştiinţează cu celeritate autoritatea sau instituţia publică în cadrul căreia îşi desfăşoară activitatea funcţionarul public, despre aprobarea cererii de transfer. în termen de maximum 10 zile lucrătoare de la primirea înştiinţării, conducătorul autorităţii sau instituţiei publice în care îşi desfăşoară activitatea funcţionarul public are obligaţia să emită actul administrativ de modificare a raporturilor de serviciu ale funcţionarului public, cu precizarea datei de la care operează transferul la cerere. Data de la care operează transferul la cerere nu poate depăşi 30 de zile calendaristice de la data emiterii actului administrativ.</w:t>
      </w:r>
    </w:p>
    <w:p w:rsidR="003C6DC7" w:rsidRDefault="003C6DC7" w:rsidP="003C6DC7">
      <w:pPr>
        <w:pStyle w:val="Bodytext20"/>
        <w:shd w:val="clear" w:color="auto" w:fill="auto"/>
        <w:spacing w:before="0"/>
        <w:ind w:firstLine="760"/>
      </w:pPr>
      <w:r>
        <w:rPr>
          <w:color w:val="000000"/>
          <w:sz w:val="24"/>
          <w:szCs w:val="24"/>
          <w:lang w:val="ro-RO" w:eastAsia="ro-RO" w:bidi="ro-RO"/>
        </w:rPr>
        <w:t>Transferul se poate face pe o funcţie publică vacantă de acelaşi nivel, cu respectarea categoriei, clasei şi gradului profesional al funcţionarului public, sau într-o funcţie publică vacantă de nivel inferior, cu îndeplinirea condiţiilor de studii, de vechime şi a condiţiilor specifice pentru ocuparea funcţiei publice, prevăzute în fişa postului, după cum urmează:</w:t>
      </w:r>
    </w:p>
    <w:p w:rsidR="003C6DC7" w:rsidRDefault="003C6DC7" w:rsidP="003C6DC7">
      <w:pPr>
        <w:pStyle w:val="Bodytext20"/>
        <w:numPr>
          <w:ilvl w:val="0"/>
          <w:numId w:val="1"/>
        </w:numPr>
        <w:shd w:val="clear" w:color="auto" w:fill="auto"/>
        <w:tabs>
          <w:tab w:val="left" w:pos="323"/>
        </w:tabs>
        <w:spacing w:before="0"/>
        <w:jc w:val="left"/>
      </w:pPr>
      <w:r>
        <w:rPr>
          <w:color w:val="000000"/>
          <w:sz w:val="24"/>
          <w:szCs w:val="24"/>
          <w:lang w:val="ro-RO" w:eastAsia="ro-RO" w:bidi="ro-RO"/>
        </w:rPr>
        <w:t>Inspector , clasa I, gradul profesional asistent în cadrul Biroului Contabilitate şi achiziţii publice .</w:t>
      </w:r>
    </w:p>
    <w:p w:rsidR="003C6DC7" w:rsidRDefault="003C6DC7" w:rsidP="003C6DC7">
      <w:pPr>
        <w:pStyle w:val="Bodytext20"/>
        <w:numPr>
          <w:ilvl w:val="0"/>
          <w:numId w:val="1"/>
        </w:numPr>
        <w:shd w:val="clear" w:color="auto" w:fill="auto"/>
        <w:tabs>
          <w:tab w:val="left" w:pos="319"/>
        </w:tabs>
        <w:spacing w:before="0"/>
        <w:jc w:val="left"/>
      </w:pPr>
      <w:r>
        <w:rPr>
          <w:rStyle w:val="Bodytext2Bold"/>
        </w:rPr>
        <w:t xml:space="preserve">Nivelul postului: </w:t>
      </w:r>
      <w:r>
        <w:rPr>
          <w:color w:val="000000"/>
          <w:sz w:val="24"/>
          <w:szCs w:val="24"/>
          <w:lang w:val="ro-RO" w:eastAsia="ro-RO" w:bidi="ro-RO"/>
        </w:rPr>
        <w:t>funcţie publică corespunzătoare categoriei funcţionarilor publici de execuţie.</w:t>
      </w:r>
    </w:p>
    <w:p w:rsidR="003C6DC7" w:rsidRDefault="003C6DC7" w:rsidP="003C6DC7">
      <w:pPr>
        <w:pStyle w:val="Bodytext20"/>
        <w:shd w:val="clear" w:color="auto" w:fill="auto"/>
        <w:spacing w:before="0"/>
        <w:jc w:val="left"/>
      </w:pPr>
      <w:r>
        <w:rPr>
          <w:rStyle w:val="Bodytext2Bold"/>
        </w:rPr>
        <w:t xml:space="preserve">3.Scopul principal al postului: </w:t>
      </w:r>
      <w:r>
        <w:rPr>
          <w:color w:val="000000"/>
          <w:sz w:val="24"/>
          <w:szCs w:val="24"/>
          <w:lang w:val="ro-RO" w:eastAsia="ro-RO" w:bidi="ro-RO"/>
        </w:rPr>
        <w:t>organizarea şi efectuarea de activităţi în domeniul contabilitatii.</w:t>
      </w:r>
    </w:p>
    <w:p w:rsidR="003C6DC7" w:rsidRDefault="003C6DC7" w:rsidP="003C6DC7">
      <w:r>
        <w:rPr>
          <w:rStyle w:val="Bodytext70"/>
          <w:rFonts w:eastAsia="Arial Unicode MS"/>
          <w:b w:val="0"/>
          <w:bCs w:val="0"/>
          <w:i w:val="0"/>
          <w:iCs w:val="0"/>
        </w:rPr>
        <w:t>Condiţii specifice pentru ocuparea postului</w:t>
      </w:r>
      <w:r>
        <w:t>:</w:t>
      </w:r>
    </w:p>
    <w:p w:rsidR="003C6DC7" w:rsidRDefault="003C6DC7" w:rsidP="003C6DC7">
      <w:pPr>
        <w:pStyle w:val="Bodytext20"/>
        <w:shd w:val="clear" w:color="auto" w:fill="auto"/>
        <w:spacing w:before="0"/>
        <w:jc w:val="left"/>
      </w:pPr>
      <w:r>
        <w:rPr>
          <w:rStyle w:val="Bodytext2Bold"/>
        </w:rPr>
        <w:t xml:space="preserve">1.Studii de specialitate: </w:t>
      </w:r>
      <w:r>
        <w:rPr>
          <w:color w:val="000000"/>
          <w:sz w:val="24"/>
          <w:szCs w:val="24"/>
          <w:lang w:val="ro-RO" w:eastAsia="ro-RO" w:bidi="ro-RO"/>
        </w:rPr>
        <w:t>studii universitare de licenţă absolvite cu diplomă de licenţă sau echivalentă în domeniul ştiinţelor economice</w:t>
      </w:r>
    </w:p>
    <w:p w:rsidR="003C6DC7" w:rsidRDefault="003C6DC7" w:rsidP="003C6DC7">
      <w:pPr>
        <w:pStyle w:val="Bodytext20"/>
        <w:numPr>
          <w:ilvl w:val="0"/>
          <w:numId w:val="2"/>
        </w:numPr>
        <w:shd w:val="clear" w:color="auto" w:fill="auto"/>
        <w:tabs>
          <w:tab w:val="left" w:pos="319"/>
        </w:tabs>
        <w:spacing w:before="0"/>
        <w:jc w:val="left"/>
      </w:pPr>
      <w:r>
        <w:rPr>
          <w:rStyle w:val="Bodytext2Bold"/>
        </w:rPr>
        <w:t xml:space="preserve">Vechime minimă: </w:t>
      </w:r>
      <w:r>
        <w:rPr>
          <w:color w:val="000000"/>
          <w:sz w:val="24"/>
          <w:szCs w:val="24"/>
          <w:lang w:val="ro-RO" w:eastAsia="ro-RO" w:bidi="ro-RO"/>
        </w:rPr>
        <w:t>lan în specialitatea studiilor necesare exercitării funcţiei publice de execuţie, grad profesional asistent.</w:t>
      </w:r>
    </w:p>
    <w:p w:rsidR="003C6DC7" w:rsidRDefault="003C6DC7" w:rsidP="003C6DC7">
      <w:pPr>
        <w:pStyle w:val="Bodytext60"/>
        <w:numPr>
          <w:ilvl w:val="0"/>
          <w:numId w:val="2"/>
        </w:numPr>
        <w:shd w:val="clear" w:color="auto" w:fill="auto"/>
        <w:tabs>
          <w:tab w:val="left" w:pos="319"/>
        </w:tabs>
        <w:jc w:val="both"/>
      </w:pPr>
      <w:r>
        <w:rPr>
          <w:color w:val="000000"/>
          <w:sz w:val="24"/>
          <w:szCs w:val="24"/>
          <w:lang w:val="ro-RO" w:eastAsia="ro-RO" w:bidi="ro-RO"/>
        </w:rPr>
        <w:t xml:space="preserve">Cunoştinţe operare calculator: </w:t>
      </w:r>
      <w:r>
        <w:rPr>
          <w:rStyle w:val="Bodytext6NotBold"/>
        </w:rPr>
        <w:t>nivel mediu.</w:t>
      </w:r>
    </w:p>
    <w:p w:rsidR="003C6DC7" w:rsidRDefault="003C6DC7" w:rsidP="003C6DC7">
      <w:pPr>
        <w:pStyle w:val="Bodytext60"/>
        <w:shd w:val="clear" w:color="auto" w:fill="auto"/>
        <w:jc w:val="both"/>
      </w:pPr>
      <w:r>
        <w:rPr>
          <w:color w:val="000000"/>
          <w:sz w:val="24"/>
          <w:szCs w:val="24"/>
          <w:lang w:val="ro-RO" w:eastAsia="ro-RO" w:bidi="ro-RO"/>
        </w:rPr>
        <w:t>Documente necesare si data limită:</w:t>
      </w:r>
    </w:p>
    <w:p w:rsidR="003C6DC7" w:rsidRDefault="003C6DC7" w:rsidP="003C6DC7">
      <w:pPr>
        <w:pStyle w:val="Bodytext80"/>
        <w:shd w:val="clear" w:color="auto" w:fill="auto"/>
        <w:spacing w:line="80" w:lineRule="exact"/>
        <w:ind w:left="2220"/>
      </w:pPr>
      <w:r>
        <w:rPr>
          <w:color w:val="000000"/>
          <w:lang w:val="ro-RO" w:eastAsia="ro-RO" w:bidi="ro-RO"/>
        </w:rPr>
        <w:t>*</w:t>
      </w:r>
    </w:p>
    <w:p w:rsidR="003C6DC7" w:rsidRDefault="003C6DC7" w:rsidP="003C6DC7">
      <w:pPr>
        <w:pStyle w:val="Bodytext20"/>
        <w:shd w:val="clear" w:color="auto" w:fill="auto"/>
        <w:spacing w:before="0"/>
      </w:pPr>
      <w:r>
        <w:rPr>
          <w:color w:val="000000"/>
          <w:sz w:val="24"/>
          <w:szCs w:val="24"/>
          <w:lang w:val="ro-RO" w:eastAsia="ro-RO" w:bidi="ro-RO"/>
        </w:rPr>
        <w:lastRenderedPageBreak/>
        <w:t xml:space="preserve">Funcţionarii publici interesaţi sunt invitaţi să depună la sediul Primăriei comunei Parava,str. Stefan cel Mare ,nr.69 , </w:t>
      </w:r>
      <w:r>
        <w:rPr>
          <w:rStyle w:val="Bodytext2Bold"/>
        </w:rPr>
        <w:t xml:space="preserve">în termen de 20 de zile </w:t>
      </w:r>
      <w:r>
        <w:rPr>
          <w:color w:val="000000"/>
          <w:sz w:val="24"/>
          <w:szCs w:val="24"/>
          <w:lang w:val="ro-RO" w:eastAsia="ro-RO" w:bidi="ro-RO"/>
        </w:rPr>
        <w:t>de la publicarea prezentului anunţ, următoarele documente:</w:t>
      </w:r>
    </w:p>
    <w:p w:rsidR="003C6DC7" w:rsidRDefault="003C6DC7" w:rsidP="003C6DC7">
      <w:pPr>
        <w:pStyle w:val="Bodytext20"/>
        <w:numPr>
          <w:ilvl w:val="0"/>
          <w:numId w:val="3"/>
        </w:numPr>
        <w:shd w:val="clear" w:color="auto" w:fill="auto"/>
        <w:tabs>
          <w:tab w:val="left" w:pos="328"/>
        </w:tabs>
        <w:spacing w:before="0"/>
      </w:pPr>
      <w:r>
        <w:rPr>
          <w:color w:val="000000"/>
          <w:sz w:val="24"/>
          <w:szCs w:val="24"/>
          <w:lang w:val="ro-RO" w:eastAsia="ro-RO" w:bidi="ro-RO"/>
        </w:rPr>
        <w:t>cerere de transfer;</w:t>
      </w:r>
    </w:p>
    <w:p w:rsidR="00F55C07" w:rsidRPr="00F55C07" w:rsidRDefault="003C6DC7" w:rsidP="003C6DC7">
      <w:pPr>
        <w:pStyle w:val="Bodytext20"/>
        <w:numPr>
          <w:ilvl w:val="0"/>
          <w:numId w:val="3"/>
        </w:numPr>
        <w:shd w:val="clear" w:color="auto" w:fill="auto"/>
        <w:tabs>
          <w:tab w:val="left" w:pos="352"/>
        </w:tabs>
        <w:spacing w:before="0"/>
      </w:pPr>
      <w:r>
        <w:rPr>
          <w:color w:val="000000"/>
          <w:sz w:val="24"/>
          <w:szCs w:val="24"/>
          <w:lang w:val="ro-RO" w:eastAsia="ro-RO" w:bidi="ro-RO"/>
        </w:rPr>
        <w:t>CV în format european;</w:t>
      </w:r>
    </w:p>
    <w:p w:rsidR="00F55C07" w:rsidRDefault="00F55C07" w:rsidP="00F55C07">
      <w:pPr>
        <w:pStyle w:val="Bodytext20"/>
        <w:numPr>
          <w:ilvl w:val="0"/>
          <w:numId w:val="3"/>
        </w:numPr>
        <w:shd w:val="clear" w:color="auto" w:fill="auto"/>
        <w:tabs>
          <w:tab w:val="left" w:pos="331"/>
        </w:tabs>
        <w:spacing w:before="0"/>
      </w:pPr>
      <w:r>
        <w:rPr>
          <w:color w:val="000000"/>
          <w:sz w:val="24"/>
          <w:szCs w:val="24"/>
          <w:lang w:val="ro-RO" w:eastAsia="ro-RO" w:bidi="ro-RO"/>
        </w:rPr>
        <w:t>copia actului de identitate;</w:t>
      </w:r>
    </w:p>
    <w:p w:rsidR="00F55C07" w:rsidRDefault="00F55C07" w:rsidP="00F55C07">
      <w:pPr>
        <w:pStyle w:val="Bodytext20"/>
        <w:numPr>
          <w:ilvl w:val="0"/>
          <w:numId w:val="3"/>
        </w:numPr>
        <w:shd w:val="clear" w:color="auto" w:fill="auto"/>
        <w:tabs>
          <w:tab w:val="left" w:pos="345"/>
        </w:tabs>
        <w:spacing w:before="0"/>
      </w:pPr>
      <w:r>
        <w:rPr>
          <w:color w:val="000000"/>
          <w:sz w:val="24"/>
          <w:szCs w:val="24"/>
          <w:lang w:val="ro-RO" w:eastAsia="ro-RO" w:bidi="ro-RO"/>
        </w:rPr>
        <w:t>copiile documentelor de studii şi ale altor acte care atestă efectuarea unor specializări;</w:t>
      </w:r>
    </w:p>
    <w:p w:rsidR="00F55C07" w:rsidRDefault="00F55C07" w:rsidP="00F55C07">
      <w:pPr>
        <w:pStyle w:val="Bodytext20"/>
        <w:numPr>
          <w:ilvl w:val="0"/>
          <w:numId w:val="3"/>
        </w:numPr>
        <w:shd w:val="clear" w:color="auto" w:fill="auto"/>
        <w:tabs>
          <w:tab w:val="left" w:pos="345"/>
        </w:tabs>
        <w:spacing w:before="0"/>
        <w:jc w:val="left"/>
      </w:pPr>
      <w:r>
        <w:rPr>
          <w:color w:val="000000"/>
          <w:sz w:val="24"/>
          <w:szCs w:val="24"/>
          <w:lang w:val="ro-RO" w:eastAsia="ro-RO" w:bidi="ro-RO"/>
        </w:rPr>
        <w:t>copia carnetului de muncă sau, după caz, o adeverinţă care să ateste vechimea în muncă şi după caz, în specialitatea studiilor necesare ocupării funcţiei publice;</w:t>
      </w:r>
    </w:p>
    <w:p w:rsidR="00F55C07" w:rsidRDefault="00F55C07" w:rsidP="00F55C07">
      <w:pPr>
        <w:pStyle w:val="Bodytext20"/>
        <w:numPr>
          <w:ilvl w:val="0"/>
          <w:numId w:val="3"/>
        </w:numPr>
        <w:shd w:val="clear" w:color="auto" w:fill="auto"/>
        <w:tabs>
          <w:tab w:val="left" w:pos="345"/>
        </w:tabs>
        <w:spacing w:before="0"/>
      </w:pPr>
      <w:r>
        <w:rPr>
          <w:color w:val="000000"/>
          <w:sz w:val="24"/>
          <w:szCs w:val="24"/>
          <w:lang w:val="ro-RO" w:eastAsia="ro-RO" w:bidi="ro-RO"/>
        </w:rPr>
        <w:t>acte doveditoare privind îndeplinirea condiţiilor specifice postului pentru care candidează;</w:t>
      </w:r>
    </w:p>
    <w:p w:rsidR="00F55C07" w:rsidRDefault="00F55C07" w:rsidP="00F55C07">
      <w:pPr>
        <w:pStyle w:val="Bodytext20"/>
        <w:numPr>
          <w:ilvl w:val="0"/>
          <w:numId w:val="3"/>
        </w:numPr>
        <w:shd w:val="clear" w:color="auto" w:fill="auto"/>
        <w:tabs>
          <w:tab w:val="left" w:pos="350"/>
        </w:tabs>
        <w:spacing w:before="0"/>
        <w:jc w:val="left"/>
      </w:pPr>
      <w:r>
        <w:rPr>
          <w:color w:val="000000"/>
          <w:sz w:val="24"/>
          <w:szCs w:val="24"/>
          <w:lang w:val="ro-RO" w:eastAsia="ro-RO" w:bidi="ro-RO"/>
        </w:rPr>
        <w:t>adeverinţă eliberată de instituţia angajatoare din care să reiasă funcţia publică şi gradul profesional deţinut în prezent;</w:t>
      </w:r>
    </w:p>
    <w:p w:rsidR="00F55C07" w:rsidRDefault="00F55C07" w:rsidP="00F55C07">
      <w:pPr>
        <w:pStyle w:val="Bodytext20"/>
        <w:shd w:val="clear" w:color="auto" w:fill="auto"/>
        <w:spacing w:before="0" w:after="240"/>
        <w:jc w:val="left"/>
      </w:pPr>
      <w:r>
        <w:rPr>
          <w:color w:val="000000"/>
          <w:sz w:val="24"/>
          <w:szCs w:val="24"/>
          <w:lang w:val="ro-RO" w:eastAsia="ro-RO" w:bidi="ro-RO"/>
        </w:rPr>
        <w:t>Copiile actelor prevăzute la d) - f) vor fi legalizate sau însoţite de documente în original, care vor fi certificate de un reprezentat cu atribuţii în resurse umane, iar celelalte documente se vor depune în original.</w:t>
      </w:r>
    </w:p>
    <w:p w:rsidR="00F55C07" w:rsidRDefault="00F55C07" w:rsidP="00F55C07">
      <w:pPr>
        <w:pStyle w:val="Bodytext20"/>
        <w:shd w:val="clear" w:color="auto" w:fill="auto"/>
        <w:spacing w:before="0" w:after="240"/>
        <w:ind w:firstLine="740"/>
      </w:pPr>
      <w:r>
        <w:rPr>
          <w:color w:val="000000"/>
          <w:sz w:val="24"/>
          <w:szCs w:val="24"/>
          <w:lang w:val="ro-RO" w:eastAsia="ro-RO" w:bidi="ro-RO"/>
        </w:rPr>
        <w:t>în situaţia în care vor fi depuse mai multe cereri de transfer pentru aceeaşi funcţie publică de execuţie vac</w:t>
      </w:r>
      <w:r w:rsidR="00DE218A">
        <w:rPr>
          <w:color w:val="000000"/>
          <w:sz w:val="24"/>
          <w:szCs w:val="24"/>
          <w:lang w:val="ro-RO" w:eastAsia="ro-RO" w:bidi="ro-RO"/>
        </w:rPr>
        <w:t>antă, Primăria comunei Parava</w:t>
      </w:r>
      <w:r>
        <w:rPr>
          <w:color w:val="000000"/>
          <w:sz w:val="24"/>
          <w:szCs w:val="24"/>
          <w:lang w:val="ro-RO" w:eastAsia="ro-RO" w:bidi="ro-RO"/>
        </w:rPr>
        <w:t xml:space="preserve"> va organiza un interviu cu funcţionarii publici solicitanţi, în temeiul prevederilor art. 149 alin. (5) din Hotărârea Guvernului nr. 611/2008, cu modificările şi completările ulterioare, data, ora şi locul susţinerii interviului fiind aduse la cunoştinţa acestora.</w:t>
      </w:r>
    </w:p>
    <w:p w:rsidR="00F55C07" w:rsidRDefault="00F55C07" w:rsidP="00F55C07">
      <w:pPr>
        <w:pStyle w:val="Bodytext20"/>
        <w:shd w:val="clear" w:color="auto" w:fill="auto"/>
        <w:spacing w:before="0" w:after="480"/>
        <w:ind w:firstLine="740"/>
      </w:pPr>
      <w:r>
        <w:rPr>
          <w:color w:val="000000"/>
          <w:sz w:val="24"/>
          <w:szCs w:val="24"/>
          <w:lang w:val="ro-RO" w:eastAsia="ro-RO" w:bidi="ro-RO"/>
        </w:rPr>
        <w:t>în cazul în care există câte un singur funcţionar public înscris pentru ocuparea prin transfer la cerere a posturilor vacante, acesta este declarat admis, aprobându-i-se solicitarea de transfer la cerere de către conducerea instituţiei.</w:t>
      </w:r>
    </w:p>
    <w:p w:rsidR="00F55C07" w:rsidRDefault="00F55C07" w:rsidP="00F55C07">
      <w:pPr>
        <w:pStyle w:val="Bodytext20"/>
        <w:shd w:val="clear" w:color="auto" w:fill="auto"/>
        <w:spacing w:before="0" w:after="267"/>
        <w:ind w:firstLine="740"/>
        <w:jc w:val="left"/>
      </w:pPr>
      <w:r>
        <w:rPr>
          <w:color w:val="000000"/>
          <w:sz w:val="24"/>
          <w:szCs w:val="24"/>
          <w:lang w:val="ro-RO" w:eastAsia="ro-RO" w:bidi="ro-RO"/>
        </w:rPr>
        <w:t xml:space="preserve">Informaţii suplimentare referitoare la procedura de transfer la cerere se </w:t>
      </w:r>
      <w:r w:rsidR="00DE218A">
        <w:rPr>
          <w:color w:val="000000"/>
          <w:sz w:val="24"/>
          <w:szCs w:val="24"/>
          <w:lang w:val="ro-RO" w:eastAsia="ro-RO" w:bidi="ro-RO"/>
        </w:rPr>
        <w:t>pot obţine la - tel. 0234252156</w:t>
      </w:r>
      <w:r>
        <w:rPr>
          <w:color w:val="000000"/>
          <w:sz w:val="24"/>
          <w:szCs w:val="24"/>
          <w:lang w:val="ro-RO" w:eastAsia="ro-RO" w:bidi="ro-RO"/>
        </w:rPr>
        <w:t xml:space="preserve"> persoa</w:t>
      </w:r>
      <w:r w:rsidR="00DE218A">
        <w:rPr>
          <w:color w:val="000000"/>
          <w:sz w:val="24"/>
          <w:szCs w:val="24"/>
          <w:lang w:val="ro-RO" w:eastAsia="ro-RO" w:bidi="ro-RO"/>
        </w:rPr>
        <w:t>na de contact doamna Irma Maria Holban, secretar general UAT.</w:t>
      </w:r>
      <w:r>
        <w:rPr>
          <w:color w:val="000000"/>
          <w:sz w:val="24"/>
          <w:szCs w:val="24"/>
          <w:lang w:val="ro-RO" w:eastAsia="ro-RO" w:bidi="ro-RO"/>
        </w:rPr>
        <w:t>.</w:t>
      </w:r>
    </w:p>
    <w:p w:rsidR="00F55C07" w:rsidRDefault="00F55C07" w:rsidP="00F55C07">
      <w:pPr>
        <w:pStyle w:val="Bodytext20"/>
        <w:shd w:val="clear" w:color="auto" w:fill="auto"/>
        <w:spacing w:before="0" w:line="240" w:lineRule="exact"/>
      </w:pPr>
      <w:r>
        <w:rPr>
          <w:color w:val="000000"/>
          <w:sz w:val="24"/>
          <w:szCs w:val="24"/>
          <w:lang w:val="ro-RO" w:eastAsia="ro-RO" w:bidi="ro-RO"/>
        </w:rPr>
        <w:t xml:space="preserve">Afişat astăzi, </w:t>
      </w:r>
      <w:r w:rsidR="00DE218A">
        <w:rPr>
          <w:color w:val="000000"/>
          <w:sz w:val="24"/>
          <w:szCs w:val="24"/>
          <w:lang w:val="ro-RO" w:eastAsia="ro-RO" w:bidi="ro-RO"/>
        </w:rPr>
        <w:t>01.04.2021, ora 10</w:t>
      </w:r>
      <w:r>
        <w:rPr>
          <w:color w:val="000000"/>
          <w:sz w:val="24"/>
          <w:szCs w:val="24"/>
          <w:lang w:val="ro-RO" w:eastAsia="ro-RO" w:bidi="ro-RO"/>
        </w:rPr>
        <w:t>:00</w:t>
      </w:r>
    </w:p>
    <w:p w:rsidR="00DE218A" w:rsidRDefault="00DE218A" w:rsidP="00DE218A">
      <w:pPr>
        <w:pStyle w:val="Bodytext20"/>
        <w:shd w:val="clear" w:color="auto" w:fill="auto"/>
        <w:tabs>
          <w:tab w:val="left" w:pos="352"/>
        </w:tabs>
        <w:spacing w:before="0"/>
      </w:pPr>
    </w:p>
    <w:p w:rsidR="00DE218A" w:rsidRDefault="00DE218A" w:rsidP="00DE218A">
      <w:pPr>
        <w:pStyle w:val="Bodytext20"/>
        <w:shd w:val="clear" w:color="auto" w:fill="auto"/>
        <w:tabs>
          <w:tab w:val="left" w:pos="352"/>
        </w:tabs>
        <w:spacing w:before="0"/>
      </w:pPr>
    </w:p>
    <w:p w:rsidR="00DE218A" w:rsidRDefault="00DE218A" w:rsidP="00DE218A">
      <w:pPr>
        <w:pStyle w:val="Bodytext20"/>
        <w:shd w:val="clear" w:color="auto" w:fill="auto"/>
        <w:tabs>
          <w:tab w:val="left" w:pos="352"/>
        </w:tabs>
        <w:spacing w:before="0"/>
      </w:pPr>
    </w:p>
    <w:p w:rsidR="00DE218A" w:rsidRDefault="00DE218A" w:rsidP="00DE218A">
      <w:pPr>
        <w:pStyle w:val="Bodytext20"/>
        <w:shd w:val="clear" w:color="auto" w:fill="auto"/>
        <w:tabs>
          <w:tab w:val="left" w:pos="352"/>
        </w:tabs>
        <w:spacing w:before="0"/>
      </w:pPr>
    </w:p>
    <w:p w:rsidR="00DE218A" w:rsidRDefault="00DE218A" w:rsidP="00DE218A">
      <w:pPr>
        <w:pStyle w:val="Bodytext20"/>
        <w:shd w:val="clear" w:color="auto" w:fill="auto"/>
        <w:tabs>
          <w:tab w:val="left" w:pos="352"/>
        </w:tabs>
        <w:spacing w:before="0"/>
      </w:pPr>
      <w:proofErr w:type="spellStart"/>
      <w:r>
        <w:t>Primar</w:t>
      </w:r>
      <w:proofErr w:type="spellEnd"/>
      <w:r>
        <w:t xml:space="preserve">                                                                                    </w:t>
      </w:r>
      <w:proofErr w:type="spellStart"/>
      <w:r>
        <w:t>Secretar</w:t>
      </w:r>
      <w:proofErr w:type="spellEnd"/>
      <w:r>
        <w:t xml:space="preserve"> general</w:t>
      </w:r>
    </w:p>
    <w:p w:rsidR="003C6DC7" w:rsidRDefault="00DE218A" w:rsidP="00DE218A">
      <w:pPr>
        <w:pStyle w:val="Bodytext20"/>
        <w:shd w:val="clear" w:color="auto" w:fill="auto"/>
        <w:tabs>
          <w:tab w:val="left" w:pos="352"/>
        </w:tabs>
        <w:spacing w:before="0"/>
      </w:pPr>
      <w:proofErr w:type="spellStart"/>
      <w:proofErr w:type="gramStart"/>
      <w:r>
        <w:t>Ing</w:t>
      </w:r>
      <w:proofErr w:type="spellEnd"/>
      <w:r>
        <w:t xml:space="preserve"> .</w:t>
      </w:r>
      <w:proofErr w:type="gramEnd"/>
      <w:r>
        <w:t xml:space="preserve"> </w:t>
      </w:r>
      <w:proofErr w:type="spellStart"/>
      <w:r>
        <w:t>Dediu</w:t>
      </w:r>
      <w:proofErr w:type="spellEnd"/>
      <w:r>
        <w:t xml:space="preserve"> </w:t>
      </w:r>
      <w:proofErr w:type="spellStart"/>
      <w:r>
        <w:t>Costel</w:t>
      </w:r>
      <w:proofErr w:type="spellEnd"/>
      <w:r>
        <w:t xml:space="preserve">                                                                  Irma Maria </w:t>
      </w:r>
      <w:proofErr w:type="spellStart"/>
      <w:r>
        <w:t>Holban</w:t>
      </w:r>
      <w:proofErr w:type="spellEnd"/>
      <w:r w:rsidR="003C6DC7">
        <w:br w:type="page"/>
      </w:r>
    </w:p>
    <w:p w:rsidR="007964DE" w:rsidRDefault="00666CCB"/>
    <w:sectPr w:rsidR="007964DE" w:rsidSect="002778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10272"/>
    <w:multiLevelType w:val="multilevel"/>
    <w:tmpl w:val="FB8E23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2CC2394"/>
    <w:multiLevelType w:val="multilevel"/>
    <w:tmpl w:val="45BEE5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3E53CD9"/>
    <w:multiLevelType w:val="multilevel"/>
    <w:tmpl w:val="146CF9A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2"/>
  </w:compat>
  <w:rsids>
    <w:rsidRoot w:val="003C6DC7"/>
    <w:rsid w:val="0001463F"/>
    <w:rsid w:val="0002490D"/>
    <w:rsid w:val="00047ACD"/>
    <w:rsid w:val="00052E0E"/>
    <w:rsid w:val="00095261"/>
    <w:rsid w:val="000A2998"/>
    <w:rsid w:val="000A6CE4"/>
    <w:rsid w:val="000B07C2"/>
    <w:rsid w:val="00153150"/>
    <w:rsid w:val="0015447C"/>
    <w:rsid w:val="0017458F"/>
    <w:rsid w:val="00191BC4"/>
    <w:rsid w:val="001A0B3A"/>
    <w:rsid w:val="001B4BF9"/>
    <w:rsid w:val="00203D60"/>
    <w:rsid w:val="00214889"/>
    <w:rsid w:val="00231957"/>
    <w:rsid w:val="002450C1"/>
    <w:rsid w:val="0027786F"/>
    <w:rsid w:val="0032327F"/>
    <w:rsid w:val="003334EA"/>
    <w:rsid w:val="00350FD1"/>
    <w:rsid w:val="00363DFD"/>
    <w:rsid w:val="003778B8"/>
    <w:rsid w:val="00380114"/>
    <w:rsid w:val="003A6A71"/>
    <w:rsid w:val="003C6DC7"/>
    <w:rsid w:val="00404843"/>
    <w:rsid w:val="00462E4C"/>
    <w:rsid w:val="00485684"/>
    <w:rsid w:val="004970CF"/>
    <w:rsid w:val="004A5CDA"/>
    <w:rsid w:val="004C3BD9"/>
    <w:rsid w:val="004F6472"/>
    <w:rsid w:val="00564042"/>
    <w:rsid w:val="00582FDA"/>
    <w:rsid w:val="00593065"/>
    <w:rsid w:val="00602C34"/>
    <w:rsid w:val="00620E3D"/>
    <w:rsid w:val="00666CCB"/>
    <w:rsid w:val="0069358A"/>
    <w:rsid w:val="006A7C44"/>
    <w:rsid w:val="006B0D16"/>
    <w:rsid w:val="006F4257"/>
    <w:rsid w:val="00715C31"/>
    <w:rsid w:val="0077160D"/>
    <w:rsid w:val="007A3573"/>
    <w:rsid w:val="007E72C9"/>
    <w:rsid w:val="00805F0B"/>
    <w:rsid w:val="0086782A"/>
    <w:rsid w:val="009170AA"/>
    <w:rsid w:val="009644D4"/>
    <w:rsid w:val="00965C4C"/>
    <w:rsid w:val="0098035D"/>
    <w:rsid w:val="009A4954"/>
    <w:rsid w:val="009C4297"/>
    <w:rsid w:val="009C49DE"/>
    <w:rsid w:val="009F5DBF"/>
    <w:rsid w:val="00A100FA"/>
    <w:rsid w:val="00A50C5D"/>
    <w:rsid w:val="00A80951"/>
    <w:rsid w:val="00B163AD"/>
    <w:rsid w:val="00B73707"/>
    <w:rsid w:val="00BB352E"/>
    <w:rsid w:val="00BC2701"/>
    <w:rsid w:val="00C13C02"/>
    <w:rsid w:val="00CA48D0"/>
    <w:rsid w:val="00CD6686"/>
    <w:rsid w:val="00D97854"/>
    <w:rsid w:val="00DE218A"/>
    <w:rsid w:val="00DF3A2B"/>
    <w:rsid w:val="00E22DC7"/>
    <w:rsid w:val="00E262DB"/>
    <w:rsid w:val="00E3282A"/>
    <w:rsid w:val="00E61DA4"/>
    <w:rsid w:val="00E65279"/>
    <w:rsid w:val="00EB2C1B"/>
    <w:rsid w:val="00EC29D5"/>
    <w:rsid w:val="00EE0422"/>
    <w:rsid w:val="00EF0059"/>
    <w:rsid w:val="00EF4D3F"/>
    <w:rsid w:val="00F5292B"/>
    <w:rsid w:val="00F55C07"/>
    <w:rsid w:val="00F74C2A"/>
    <w:rsid w:val="00F92B4D"/>
    <w:rsid w:val="00FD3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DE416"/>
  <w15:docId w15:val="{05DB1FB9-54B5-49E5-8E8C-703E08B91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C6DC7"/>
    <w:pPr>
      <w:widowControl w:val="0"/>
      <w:spacing w:after="0" w:line="240" w:lineRule="auto"/>
    </w:pPr>
    <w:rPr>
      <w:rFonts w:ascii="Arial Unicode MS" w:eastAsia="Arial Unicode MS" w:hAnsi="Arial Unicode MS" w:cs="Arial Unicode MS"/>
      <w:color w:val="000000"/>
      <w:sz w:val="24"/>
      <w:szCs w:val="24"/>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3C6DC7"/>
    <w:rPr>
      <w:rFonts w:ascii="Times New Roman" w:eastAsia="Times New Roman" w:hAnsi="Times New Roman" w:cs="Times New Roman"/>
      <w:b/>
      <w:bCs/>
      <w:sz w:val="26"/>
      <w:szCs w:val="26"/>
      <w:shd w:val="clear" w:color="auto" w:fill="FFFFFF"/>
    </w:rPr>
  </w:style>
  <w:style w:type="character" w:customStyle="1" w:styleId="Bodytext4">
    <w:name w:val="Body text (4)_"/>
    <w:basedOn w:val="DefaultParagraphFont"/>
    <w:link w:val="Bodytext40"/>
    <w:rsid w:val="003C6DC7"/>
    <w:rPr>
      <w:rFonts w:ascii="Times New Roman" w:eastAsia="Times New Roman" w:hAnsi="Times New Roman" w:cs="Times New Roman"/>
      <w:b/>
      <w:bCs/>
      <w:sz w:val="28"/>
      <w:szCs w:val="28"/>
      <w:shd w:val="clear" w:color="auto" w:fill="FFFFFF"/>
    </w:rPr>
  </w:style>
  <w:style w:type="character" w:customStyle="1" w:styleId="Bodytext5">
    <w:name w:val="Body text (5)_"/>
    <w:basedOn w:val="DefaultParagraphFont"/>
    <w:link w:val="Bodytext50"/>
    <w:rsid w:val="003C6DC7"/>
    <w:rPr>
      <w:rFonts w:ascii="Calibri" w:eastAsia="Calibri" w:hAnsi="Calibri" w:cs="Calibri"/>
      <w:i/>
      <w:iCs/>
      <w:sz w:val="8"/>
      <w:szCs w:val="8"/>
      <w:shd w:val="clear" w:color="auto" w:fill="FFFFFF"/>
    </w:rPr>
  </w:style>
  <w:style w:type="character" w:customStyle="1" w:styleId="Bodytext5TimesNewRoman">
    <w:name w:val="Body text (5) + Times New Roman"/>
    <w:basedOn w:val="Bodytext5"/>
    <w:rsid w:val="003C6DC7"/>
    <w:rPr>
      <w:rFonts w:ascii="Times New Roman" w:eastAsia="Times New Roman" w:hAnsi="Times New Roman" w:cs="Times New Roman"/>
      <w:i/>
      <w:iCs/>
      <w:color w:val="000000"/>
      <w:spacing w:val="0"/>
      <w:w w:val="100"/>
      <w:position w:val="0"/>
      <w:sz w:val="8"/>
      <w:szCs w:val="8"/>
      <w:shd w:val="clear" w:color="auto" w:fill="FFFFFF"/>
    </w:rPr>
  </w:style>
  <w:style w:type="character" w:customStyle="1" w:styleId="Bodytext2">
    <w:name w:val="Body text (2)_"/>
    <w:basedOn w:val="DefaultParagraphFont"/>
    <w:link w:val="Bodytext20"/>
    <w:rsid w:val="003C6DC7"/>
    <w:rPr>
      <w:rFonts w:ascii="Times New Roman" w:eastAsia="Times New Roman" w:hAnsi="Times New Roman" w:cs="Times New Roman"/>
      <w:shd w:val="clear" w:color="auto" w:fill="FFFFFF"/>
    </w:rPr>
  </w:style>
  <w:style w:type="character" w:customStyle="1" w:styleId="Bodytext2Bold">
    <w:name w:val="Body text (2) + Bold"/>
    <w:basedOn w:val="Bodytext2"/>
    <w:rsid w:val="003C6DC7"/>
    <w:rPr>
      <w:rFonts w:ascii="Times New Roman" w:eastAsia="Times New Roman" w:hAnsi="Times New Roman" w:cs="Times New Roman"/>
      <w:b/>
      <w:bCs/>
      <w:color w:val="000000"/>
      <w:spacing w:val="0"/>
      <w:w w:val="100"/>
      <w:position w:val="0"/>
      <w:sz w:val="24"/>
      <w:szCs w:val="24"/>
      <w:shd w:val="clear" w:color="auto" w:fill="FFFFFF"/>
      <w:lang w:val="ro-RO" w:eastAsia="ro-RO" w:bidi="ro-RO"/>
    </w:rPr>
  </w:style>
  <w:style w:type="paragraph" w:customStyle="1" w:styleId="Bodytext30">
    <w:name w:val="Body text (3)"/>
    <w:basedOn w:val="Normal"/>
    <w:link w:val="Bodytext3"/>
    <w:rsid w:val="003C6DC7"/>
    <w:pPr>
      <w:shd w:val="clear" w:color="auto" w:fill="FFFFFF"/>
      <w:spacing w:line="322" w:lineRule="exact"/>
    </w:pPr>
    <w:rPr>
      <w:rFonts w:ascii="Times New Roman" w:eastAsia="Times New Roman" w:hAnsi="Times New Roman" w:cs="Times New Roman"/>
      <w:b/>
      <w:bCs/>
      <w:color w:val="auto"/>
      <w:sz w:val="26"/>
      <w:szCs w:val="26"/>
      <w:lang w:val="en-US" w:eastAsia="en-US" w:bidi="ar-SA"/>
    </w:rPr>
  </w:style>
  <w:style w:type="paragraph" w:customStyle="1" w:styleId="Bodytext40">
    <w:name w:val="Body text (4)"/>
    <w:basedOn w:val="Normal"/>
    <w:link w:val="Bodytext4"/>
    <w:rsid w:val="003C6DC7"/>
    <w:pPr>
      <w:shd w:val="clear" w:color="auto" w:fill="FFFFFF"/>
      <w:spacing w:line="317" w:lineRule="exact"/>
      <w:jc w:val="center"/>
    </w:pPr>
    <w:rPr>
      <w:rFonts w:ascii="Times New Roman" w:eastAsia="Times New Roman" w:hAnsi="Times New Roman" w:cs="Times New Roman"/>
      <w:b/>
      <w:bCs/>
      <w:color w:val="auto"/>
      <w:sz w:val="28"/>
      <w:szCs w:val="28"/>
      <w:lang w:val="en-US" w:eastAsia="en-US" w:bidi="ar-SA"/>
    </w:rPr>
  </w:style>
  <w:style w:type="paragraph" w:customStyle="1" w:styleId="Bodytext50">
    <w:name w:val="Body text (5)"/>
    <w:basedOn w:val="Normal"/>
    <w:link w:val="Bodytext5"/>
    <w:rsid w:val="003C6DC7"/>
    <w:pPr>
      <w:shd w:val="clear" w:color="auto" w:fill="FFFFFF"/>
      <w:spacing w:after="780" w:line="0" w:lineRule="atLeast"/>
      <w:jc w:val="both"/>
    </w:pPr>
    <w:rPr>
      <w:rFonts w:ascii="Calibri" w:eastAsia="Calibri" w:hAnsi="Calibri" w:cs="Calibri"/>
      <w:i/>
      <w:iCs/>
      <w:color w:val="auto"/>
      <w:sz w:val="8"/>
      <w:szCs w:val="8"/>
      <w:lang w:val="en-US" w:eastAsia="en-US" w:bidi="ar-SA"/>
    </w:rPr>
  </w:style>
  <w:style w:type="paragraph" w:customStyle="1" w:styleId="Bodytext20">
    <w:name w:val="Body text (2)"/>
    <w:basedOn w:val="Normal"/>
    <w:link w:val="Bodytext2"/>
    <w:rsid w:val="003C6DC7"/>
    <w:pPr>
      <w:shd w:val="clear" w:color="auto" w:fill="FFFFFF"/>
      <w:spacing w:before="780" w:line="274" w:lineRule="exact"/>
      <w:jc w:val="both"/>
    </w:pPr>
    <w:rPr>
      <w:rFonts w:ascii="Times New Roman" w:eastAsia="Times New Roman" w:hAnsi="Times New Roman" w:cs="Times New Roman"/>
      <w:color w:val="auto"/>
      <w:sz w:val="22"/>
      <w:szCs w:val="22"/>
      <w:lang w:val="en-US" w:eastAsia="en-US" w:bidi="ar-SA"/>
    </w:rPr>
  </w:style>
  <w:style w:type="character" w:customStyle="1" w:styleId="Bodytext6">
    <w:name w:val="Body text (6)_"/>
    <w:basedOn w:val="DefaultParagraphFont"/>
    <w:link w:val="Bodytext60"/>
    <w:rsid w:val="003C6DC7"/>
    <w:rPr>
      <w:rFonts w:ascii="Times New Roman" w:eastAsia="Times New Roman" w:hAnsi="Times New Roman" w:cs="Times New Roman"/>
      <w:b/>
      <w:bCs/>
      <w:shd w:val="clear" w:color="auto" w:fill="FFFFFF"/>
    </w:rPr>
  </w:style>
  <w:style w:type="character" w:customStyle="1" w:styleId="Bodytext7">
    <w:name w:val="Body text (7)_"/>
    <w:basedOn w:val="DefaultParagraphFont"/>
    <w:rsid w:val="003C6DC7"/>
    <w:rPr>
      <w:rFonts w:ascii="Times New Roman" w:eastAsia="Times New Roman" w:hAnsi="Times New Roman" w:cs="Times New Roman"/>
      <w:b/>
      <w:bCs/>
      <w:i/>
      <w:iCs/>
      <w:smallCaps w:val="0"/>
      <w:strike w:val="0"/>
      <w:sz w:val="22"/>
      <w:szCs w:val="22"/>
      <w:u w:val="none"/>
    </w:rPr>
  </w:style>
  <w:style w:type="character" w:customStyle="1" w:styleId="Bodytext70">
    <w:name w:val="Body text (7)"/>
    <w:basedOn w:val="Bodytext7"/>
    <w:rsid w:val="003C6DC7"/>
    <w:rPr>
      <w:rFonts w:ascii="Times New Roman" w:eastAsia="Times New Roman" w:hAnsi="Times New Roman" w:cs="Times New Roman"/>
      <w:b/>
      <w:bCs/>
      <w:i/>
      <w:iCs/>
      <w:smallCaps w:val="0"/>
      <w:strike w:val="0"/>
      <w:color w:val="000000"/>
      <w:spacing w:val="0"/>
      <w:w w:val="100"/>
      <w:position w:val="0"/>
      <w:sz w:val="22"/>
      <w:szCs w:val="22"/>
      <w:u w:val="single"/>
      <w:lang w:val="ro-RO" w:eastAsia="ro-RO" w:bidi="ro-RO"/>
    </w:rPr>
  </w:style>
  <w:style w:type="character" w:customStyle="1" w:styleId="Bodytext6NotBold">
    <w:name w:val="Body text (6) + Not Bold"/>
    <w:basedOn w:val="Bodytext6"/>
    <w:rsid w:val="003C6DC7"/>
    <w:rPr>
      <w:rFonts w:ascii="Times New Roman" w:eastAsia="Times New Roman" w:hAnsi="Times New Roman" w:cs="Times New Roman"/>
      <w:b/>
      <w:bCs/>
      <w:color w:val="000000"/>
      <w:spacing w:val="0"/>
      <w:w w:val="100"/>
      <w:position w:val="0"/>
      <w:sz w:val="24"/>
      <w:szCs w:val="24"/>
      <w:shd w:val="clear" w:color="auto" w:fill="FFFFFF"/>
      <w:lang w:val="ro-RO" w:eastAsia="ro-RO" w:bidi="ro-RO"/>
    </w:rPr>
  </w:style>
  <w:style w:type="character" w:customStyle="1" w:styleId="Bodytext8">
    <w:name w:val="Body text (8)_"/>
    <w:basedOn w:val="DefaultParagraphFont"/>
    <w:link w:val="Bodytext80"/>
    <w:rsid w:val="003C6DC7"/>
    <w:rPr>
      <w:rFonts w:ascii="Times New Roman" w:eastAsia="Times New Roman" w:hAnsi="Times New Roman" w:cs="Times New Roman"/>
      <w:sz w:val="8"/>
      <w:szCs w:val="8"/>
      <w:shd w:val="clear" w:color="auto" w:fill="FFFFFF"/>
    </w:rPr>
  </w:style>
  <w:style w:type="paragraph" w:customStyle="1" w:styleId="Bodytext60">
    <w:name w:val="Body text (6)"/>
    <w:basedOn w:val="Normal"/>
    <w:link w:val="Bodytext6"/>
    <w:rsid w:val="003C6DC7"/>
    <w:pPr>
      <w:shd w:val="clear" w:color="auto" w:fill="FFFFFF"/>
      <w:spacing w:line="274" w:lineRule="exact"/>
    </w:pPr>
    <w:rPr>
      <w:rFonts w:ascii="Times New Roman" w:eastAsia="Times New Roman" w:hAnsi="Times New Roman" w:cs="Times New Roman"/>
      <w:b/>
      <w:bCs/>
      <w:color w:val="auto"/>
      <w:sz w:val="22"/>
      <w:szCs w:val="22"/>
      <w:lang w:val="en-US" w:eastAsia="en-US" w:bidi="ar-SA"/>
    </w:rPr>
  </w:style>
  <w:style w:type="paragraph" w:customStyle="1" w:styleId="Bodytext80">
    <w:name w:val="Body text (8)"/>
    <w:basedOn w:val="Normal"/>
    <w:link w:val="Bodytext8"/>
    <w:rsid w:val="003C6DC7"/>
    <w:pPr>
      <w:shd w:val="clear" w:color="auto" w:fill="FFFFFF"/>
      <w:spacing w:line="0" w:lineRule="atLeast"/>
    </w:pPr>
    <w:rPr>
      <w:rFonts w:ascii="Times New Roman" w:eastAsia="Times New Roman" w:hAnsi="Times New Roman" w:cs="Times New Roman"/>
      <w:color w:val="auto"/>
      <w:sz w:val="8"/>
      <w:szCs w:val="8"/>
      <w:lang w:val="en-US" w:eastAsia="en-US" w:bidi="ar-SA"/>
    </w:rPr>
  </w:style>
  <w:style w:type="character" w:customStyle="1" w:styleId="Picturecaption2Exact">
    <w:name w:val="Picture caption (2) Exact"/>
    <w:basedOn w:val="DefaultParagraphFont"/>
    <w:link w:val="Picturecaption2"/>
    <w:rsid w:val="00F55C07"/>
    <w:rPr>
      <w:rFonts w:ascii="Times New Roman" w:eastAsia="Times New Roman" w:hAnsi="Times New Roman" w:cs="Times New Roman"/>
      <w:b/>
      <w:bCs/>
      <w:shd w:val="clear" w:color="auto" w:fill="FFFFFF"/>
    </w:rPr>
  </w:style>
  <w:style w:type="character" w:customStyle="1" w:styleId="PicturecaptionExact">
    <w:name w:val="Picture caption Exact"/>
    <w:basedOn w:val="DefaultParagraphFont"/>
    <w:link w:val="Picturecaption"/>
    <w:rsid w:val="00F55C07"/>
    <w:rPr>
      <w:rFonts w:ascii="Times New Roman" w:eastAsia="Times New Roman" w:hAnsi="Times New Roman" w:cs="Times New Roman"/>
      <w:shd w:val="clear" w:color="auto" w:fill="FFFFFF"/>
    </w:rPr>
  </w:style>
  <w:style w:type="paragraph" w:customStyle="1" w:styleId="Picturecaption2">
    <w:name w:val="Picture caption (2)"/>
    <w:basedOn w:val="Normal"/>
    <w:link w:val="Picturecaption2Exact"/>
    <w:rsid w:val="00F55C07"/>
    <w:pPr>
      <w:shd w:val="clear" w:color="auto" w:fill="FFFFFF"/>
      <w:spacing w:after="60" w:line="0" w:lineRule="atLeast"/>
    </w:pPr>
    <w:rPr>
      <w:rFonts w:ascii="Times New Roman" w:eastAsia="Times New Roman" w:hAnsi="Times New Roman" w:cs="Times New Roman"/>
      <w:b/>
      <w:bCs/>
      <w:color w:val="auto"/>
      <w:sz w:val="22"/>
      <w:szCs w:val="22"/>
      <w:lang w:val="en-US" w:eastAsia="en-US" w:bidi="ar-SA"/>
    </w:rPr>
  </w:style>
  <w:style w:type="paragraph" w:customStyle="1" w:styleId="Picturecaption">
    <w:name w:val="Picture caption"/>
    <w:basedOn w:val="Normal"/>
    <w:link w:val="PicturecaptionExact"/>
    <w:rsid w:val="00F55C07"/>
    <w:pPr>
      <w:shd w:val="clear" w:color="auto" w:fill="FFFFFF"/>
      <w:spacing w:before="60" w:line="0" w:lineRule="atLeast"/>
    </w:pPr>
    <w:rPr>
      <w:rFonts w:ascii="Times New Roman" w:eastAsia="Times New Roman" w:hAnsi="Times New Roman" w:cs="Times New Roman"/>
      <w:color w:val="auto"/>
      <w:sz w:val="22"/>
      <w:szCs w:val="22"/>
      <w:lang w:val="en-US" w:eastAsia="en-US" w:bidi="ar-SA"/>
    </w:rPr>
  </w:style>
  <w:style w:type="paragraph" w:styleId="BalloonText">
    <w:name w:val="Balloon Text"/>
    <w:basedOn w:val="Normal"/>
    <w:link w:val="BalloonTextChar"/>
    <w:uiPriority w:val="99"/>
    <w:semiHidden/>
    <w:unhideWhenUsed/>
    <w:rsid w:val="00F55C07"/>
    <w:rPr>
      <w:rFonts w:ascii="Tahoma" w:hAnsi="Tahoma" w:cs="Tahoma"/>
      <w:sz w:val="16"/>
      <w:szCs w:val="16"/>
    </w:rPr>
  </w:style>
  <w:style w:type="character" w:customStyle="1" w:styleId="BalloonTextChar">
    <w:name w:val="Balloon Text Char"/>
    <w:basedOn w:val="DefaultParagraphFont"/>
    <w:link w:val="BalloonText"/>
    <w:uiPriority w:val="99"/>
    <w:semiHidden/>
    <w:rsid w:val="00F55C07"/>
    <w:rPr>
      <w:rFonts w:ascii="Tahoma" w:eastAsia="Arial Unicode MS" w:hAnsi="Tahoma" w:cs="Tahoma"/>
      <w:color w:val="000000"/>
      <w:sz w:val="16"/>
      <w:szCs w:val="16"/>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684</Words>
  <Characters>3971</Characters>
  <Application>Microsoft Office Word</Application>
  <DocSecurity>0</DocSecurity>
  <Lines>33</Lines>
  <Paragraphs>9</Paragraphs>
  <ScaleCrop>false</ScaleCrop>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5</cp:revision>
  <dcterms:created xsi:type="dcterms:W3CDTF">2021-03-31T03:21:00Z</dcterms:created>
  <dcterms:modified xsi:type="dcterms:W3CDTF">2021-04-01T05:33:00Z</dcterms:modified>
</cp:coreProperties>
</file>